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1EBA" w14:textId="77777777" w:rsidR="00E96457" w:rsidRDefault="00B743A3" w:rsidP="00DF106A">
      <w:pPr>
        <w:pBdr>
          <w:top w:val="nil"/>
          <w:left w:val="nil"/>
          <w:bottom w:val="nil"/>
          <w:right w:val="nil"/>
          <w:between w:val="nil"/>
        </w:pBdr>
        <w:jc w:val="center"/>
        <w:rPr>
          <w:b/>
          <w:color w:val="000000"/>
          <w:u w:val="single"/>
        </w:rPr>
      </w:pPr>
      <w:r>
        <w:rPr>
          <w:b/>
          <w:color w:val="000000"/>
          <w:u w:val="single"/>
        </w:rPr>
        <w:t>Investors in Families Lockdown Award checklist</w:t>
      </w:r>
    </w:p>
    <w:p w14:paraId="43E1A22F" w14:textId="77777777" w:rsidR="00E96457" w:rsidRDefault="00B743A3">
      <w:pPr>
        <w:pBdr>
          <w:top w:val="nil"/>
          <w:left w:val="nil"/>
          <w:bottom w:val="nil"/>
          <w:right w:val="nil"/>
          <w:between w:val="nil"/>
        </w:pBdr>
        <w:jc w:val="center"/>
        <w:rPr>
          <w:b/>
          <w:u w:val="single"/>
        </w:rPr>
      </w:pPr>
      <w:r>
        <w:rPr>
          <w:b/>
          <w:u w:val="single"/>
        </w:rPr>
        <w:t xml:space="preserve">Coleg </w:t>
      </w:r>
      <w:proofErr w:type="spellStart"/>
      <w:r>
        <w:rPr>
          <w:b/>
          <w:u w:val="single"/>
        </w:rPr>
        <w:t>Cymunedol</w:t>
      </w:r>
      <w:proofErr w:type="spellEnd"/>
      <w:r>
        <w:rPr>
          <w:b/>
          <w:u w:val="single"/>
        </w:rPr>
        <w:t xml:space="preserve"> Y </w:t>
      </w:r>
      <w:proofErr w:type="spellStart"/>
      <w:r>
        <w:rPr>
          <w:b/>
          <w:u w:val="single"/>
        </w:rPr>
        <w:t>Dderwen</w:t>
      </w:r>
      <w:proofErr w:type="spellEnd"/>
      <w:r>
        <w:rPr>
          <w:b/>
          <w:u w:val="single"/>
        </w:rPr>
        <w:t xml:space="preserve"> - Bridgend</w:t>
      </w:r>
    </w:p>
    <w:p w14:paraId="4217AC08" w14:textId="77777777" w:rsidR="00E96457" w:rsidRDefault="00E96457">
      <w:pPr>
        <w:pBdr>
          <w:top w:val="nil"/>
          <w:left w:val="nil"/>
          <w:bottom w:val="nil"/>
          <w:right w:val="nil"/>
          <w:between w:val="nil"/>
        </w:pBdr>
        <w:jc w:val="center"/>
        <w:rPr>
          <w:b/>
          <w:color w:val="000000"/>
          <w:u w:val="single"/>
        </w:rPr>
      </w:pPr>
    </w:p>
    <w:p w14:paraId="212F8946" w14:textId="77777777" w:rsidR="00E96457" w:rsidRDefault="00B743A3">
      <w:pPr>
        <w:pBdr>
          <w:top w:val="nil"/>
          <w:left w:val="nil"/>
          <w:bottom w:val="nil"/>
          <w:right w:val="nil"/>
          <w:between w:val="nil"/>
        </w:pBdr>
        <w:jc w:val="both"/>
        <w:rPr>
          <w:b/>
          <w:color w:val="000000"/>
        </w:rPr>
      </w:pPr>
      <w:r>
        <w:rPr>
          <w:b/>
          <w:color w:val="000000"/>
        </w:rPr>
        <w:t xml:space="preserve">This award will be given to schools that have supported children and families throughout the ‘lockdown’. </w:t>
      </w:r>
      <w:proofErr w:type="gramStart"/>
      <w:r>
        <w:rPr>
          <w:b/>
          <w:color w:val="000000"/>
        </w:rPr>
        <w:t>It’s</w:t>
      </w:r>
      <w:proofErr w:type="gramEnd"/>
      <w:r>
        <w:rPr>
          <w:b/>
          <w:color w:val="000000"/>
        </w:rPr>
        <w:t xml:space="preserve"> aim is to celebrate and acknowledge the dedication, support, guidance, care and nurture that you have provided during the epidemic.</w:t>
      </w:r>
    </w:p>
    <w:p w14:paraId="37B1F827" w14:textId="77777777" w:rsidR="00E96457" w:rsidRDefault="00E96457">
      <w:pPr>
        <w:pBdr>
          <w:top w:val="nil"/>
          <w:left w:val="nil"/>
          <w:bottom w:val="nil"/>
          <w:right w:val="nil"/>
          <w:between w:val="nil"/>
        </w:pBdr>
        <w:jc w:val="both"/>
        <w:rPr>
          <w:b/>
          <w:color w:val="000000"/>
        </w:rPr>
      </w:pPr>
    </w:p>
    <w:p w14:paraId="5F7350C0" w14:textId="7715D3C3" w:rsidR="00E96457" w:rsidRDefault="00B743A3">
      <w:pPr>
        <w:pBdr>
          <w:top w:val="nil"/>
          <w:left w:val="nil"/>
          <w:bottom w:val="nil"/>
          <w:right w:val="nil"/>
          <w:between w:val="nil"/>
        </w:pBdr>
        <w:jc w:val="both"/>
        <w:rPr>
          <w:b/>
          <w:u w:val="single"/>
        </w:rPr>
      </w:pPr>
      <w:r>
        <w:rPr>
          <w:b/>
          <w:color w:val="000000"/>
          <w:u w:val="single"/>
        </w:rPr>
        <w:t>Communication</w:t>
      </w:r>
    </w:p>
    <w:tbl>
      <w:tblPr>
        <w:tblStyle w:val="a"/>
        <w:tblW w:w="14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0"/>
        <w:gridCol w:w="4850"/>
        <w:gridCol w:w="4852"/>
      </w:tblGrid>
      <w:tr w:rsidR="00E96457" w14:paraId="41F71089" w14:textId="77777777">
        <w:trPr>
          <w:trHeight w:val="510"/>
        </w:trPr>
        <w:tc>
          <w:tcPr>
            <w:tcW w:w="4850" w:type="dxa"/>
          </w:tcPr>
          <w:p w14:paraId="65EDAF36" w14:textId="77777777" w:rsidR="00E96457" w:rsidRDefault="00B743A3">
            <w:pPr>
              <w:pBdr>
                <w:top w:val="nil"/>
                <w:left w:val="nil"/>
                <w:bottom w:val="nil"/>
                <w:right w:val="nil"/>
                <w:between w:val="nil"/>
              </w:pBdr>
              <w:jc w:val="both"/>
              <w:rPr>
                <w:b/>
                <w:color w:val="000000"/>
              </w:rPr>
            </w:pPr>
            <w:r>
              <w:rPr>
                <w:b/>
                <w:color w:val="000000"/>
              </w:rPr>
              <w:t>How have you communicated with families?</w:t>
            </w:r>
          </w:p>
        </w:tc>
        <w:tc>
          <w:tcPr>
            <w:tcW w:w="4850" w:type="dxa"/>
          </w:tcPr>
          <w:p w14:paraId="6A67A62C" w14:textId="77777777" w:rsidR="00E96457" w:rsidRDefault="00B743A3">
            <w:pPr>
              <w:pBdr>
                <w:top w:val="nil"/>
                <w:left w:val="nil"/>
                <w:bottom w:val="nil"/>
                <w:right w:val="nil"/>
                <w:between w:val="nil"/>
              </w:pBdr>
              <w:jc w:val="both"/>
              <w:rPr>
                <w:b/>
                <w:color w:val="000000"/>
              </w:rPr>
            </w:pPr>
            <w:r>
              <w:rPr>
                <w:b/>
                <w:color w:val="000000"/>
              </w:rPr>
              <w:t>What platforms did you use?</w:t>
            </w:r>
          </w:p>
        </w:tc>
        <w:tc>
          <w:tcPr>
            <w:tcW w:w="4852" w:type="dxa"/>
          </w:tcPr>
          <w:p w14:paraId="255ED3FB" w14:textId="77777777" w:rsidR="00E96457" w:rsidRDefault="00B743A3">
            <w:pPr>
              <w:pBdr>
                <w:top w:val="nil"/>
                <w:left w:val="nil"/>
                <w:bottom w:val="nil"/>
                <w:right w:val="nil"/>
                <w:between w:val="nil"/>
              </w:pBdr>
              <w:jc w:val="both"/>
              <w:rPr>
                <w:b/>
                <w:color w:val="000000"/>
              </w:rPr>
            </w:pPr>
            <w:r>
              <w:rPr>
                <w:b/>
                <w:color w:val="000000"/>
              </w:rPr>
              <w:t>Frequency of communication?</w:t>
            </w:r>
          </w:p>
        </w:tc>
      </w:tr>
      <w:tr w:rsidR="00E96457" w14:paraId="3A1D4A7A" w14:textId="77777777">
        <w:trPr>
          <w:trHeight w:val="2069"/>
        </w:trPr>
        <w:tc>
          <w:tcPr>
            <w:tcW w:w="4850" w:type="dxa"/>
          </w:tcPr>
          <w:p w14:paraId="3E423521" w14:textId="77777777" w:rsidR="00E96457" w:rsidRDefault="00B743A3">
            <w:pPr>
              <w:pBdr>
                <w:top w:val="nil"/>
                <w:left w:val="nil"/>
                <w:bottom w:val="nil"/>
                <w:right w:val="nil"/>
                <w:between w:val="nil"/>
              </w:pBdr>
              <w:jc w:val="both"/>
            </w:pPr>
            <w:r>
              <w:t>Communications took place via several different platforms:</w:t>
            </w:r>
          </w:p>
          <w:p w14:paraId="0CFD1945" w14:textId="77777777" w:rsidR="00E96457" w:rsidRDefault="00E96457">
            <w:pPr>
              <w:pBdr>
                <w:top w:val="nil"/>
                <w:left w:val="nil"/>
                <w:bottom w:val="nil"/>
                <w:right w:val="nil"/>
                <w:between w:val="nil"/>
              </w:pBdr>
              <w:jc w:val="both"/>
            </w:pPr>
          </w:p>
          <w:p w14:paraId="64BF1D38" w14:textId="77777777" w:rsidR="00E96457" w:rsidRDefault="00B743A3">
            <w:pPr>
              <w:pBdr>
                <w:top w:val="nil"/>
                <w:left w:val="nil"/>
                <w:bottom w:val="nil"/>
                <w:right w:val="nil"/>
                <w:between w:val="nil"/>
              </w:pBdr>
              <w:jc w:val="both"/>
              <w:rPr>
                <w:b/>
              </w:rPr>
            </w:pPr>
            <w:r>
              <w:rPr>
                <w:b/>
              </w:rPr>
              <w:t>Academic</w:t>
            </w:r>
          </w:p>
          <w:p w14:paraId="7AE9AB97" w14:textId="7168C154" w:rsidR="00DF106A" w:rsidRDefault="00B743A3">
            <w:pPr>
              <w:pBdr>
                <w:top w:val="nil"/>
                <w:left w:val="nil"/>
                <w:bottom w:val="nil"/>
                <w:right w:val="nil"/>
                <w:between w:val="nil"/>
              </w:pBdr>
              <w:jc w:val="both"/>
            </w:pPr>
            <w:r>
              <w:t xml:space="preserve">Teaching staff used google classroom/MOTE to communicate with pupils. Work was set and feedback given on a weekly basis. Live lessons took place on Google Meet. Departmental information was also posted on Twitter/Instagram for Pupils &amp; Parents to keep updated. Work was also sent out in the post to pupils who struggled using ICT to complete work.  Texts were sent out informing parents of when </w:t>
            </w:r>
            <w:proofErr w:type="gramStart"/>
            <w:r>
              <w:t>Catch</w:t>
            </w:r>
            <w:proofErr w:type="gramEnd"/>
            <w:r>
              <w:t xml:space="preserve"> up day would be. This day would enable pupils to catch up with their work to relieve any stress. </w:t>
            </w:r>
          </w:p>
          <w:p w14:paraId="0BC81B3E" w14:textId="77777777" w:rsidR="00DF106A" w:rsidRDefault="00DF106A">
            <w:pPr>
              <w:pBdr>
                <w:top w:val="nil"/>
                <w:left w:val="nil"/>
                <w:bottom w:val="nil"/>
                <w:right w:val="nil"/>
                <w:between w:val="nil"/>
              </w:pBdr>
              <w:jc w:val="both"/>
              <w:rPr>
                <w:b/>
              </w:rPr>
            </w:pPr>
          </w:p>
          <w:p w14:paraId="571AC70D" w14:textId="77777777" w:rsidR="00DF106A" w:rsidRDefault="00DF106A">
            <w:pPr>
              <w:pBdr>
                <w:top w:val="nil"/>
                <w:left w:val="nil"/>
                <w:bottom w:val="nil"/>
                <w:right w:val="nil"/>
                <w:between w:val="nil"/>
              </w:pBdr>
              <w:jc w:val="both"/>
              <w:rPr>
                <w:b/>
              </w:rPr>
            </w:pPr>
          </w:p>
          <w:p w14:paraId="439F0247" w14:textId="77777777" w:rsidR="00DF106A" w:rsidRDefault="00DF106A">
            <w:pPr>
              <w:pBdr>
                <w:top w:val="nil"/>
                <w:left w:val="nil"/>
                <w:bottom w:val="nil"/>
                <w:right w:val="nil"/>
                <w:between w:val="nil"/>
              </w:pBdr>
              <w:jc w:val="both"/>
              <w:rPr>
                <w:b/>
              </w:rPr>
            </w:pPr>
          </w:p>
          <w:p w14:paraId="449D1C29" w14:textId="77777777" w:rsidR="00DF106A" w:rsidRDefault="00DF106A">
            <w:pPr>
              <w:pBdr>
                <w:top w:val="nil"/>
                <w:left w:val="nil"/>
                <w:bottom w:val="nil"/>
                <w:right w:val="nil"/>
                <w:between w:val="nil"/>
              </w:pBdr>
              <w:jc w:val="both"/>
              <w:rPr>
                <w:b/>
              </w:rPr>
            </w:pPr>
          </w:p>
          <w:p w14:paraId="6F5C1D66" w14:textId="1B69CAFD" w:rsidR="00E96457" w:rsidRDefault="00B743A3">
            <w:pPr>
              <w:pBdr>
                <w:top w:val="nil"/>
                <w:left w:val="nil"/>
                <w:bottom w:val="nil"/>
                <w:right w:val="nil"/>
                <w:between w:val="nil"/>
              </w:pBdr>
              <w:jc w:val="both"/>
              <w:rPr>
                <w:b/>
              </w:rPr>
            </w:pPr>
            <w:r>
              <w:rPr>
                <w:b/>
              </w:rPr>
              <w:lastRenderedPageBreak/>
              <w:t>Pastoral</w:t>
            </w:r>
          </w:p>
          <w:p w14:paraId="3BE0BB08" w14:textId="77777777" w:rsidR="00E96457" w:rsidRDefault="00E96457">
            <w:pPr>
              <w:pBdr>
                <w:top w:val="nil"/>
                <w:left w:val="nil"/>
                <w:bottom w:val="nil"/>
                <w:right w:val="nil"/>
                <w:between w:val="nil"/>
              </w:pBdr>
              <w:jc w:val="both"/>
              <w:rPr>
                <w:b/>
              </w:rPr>
            </w:pPr>
          </w:p>
          <w:p w14:paraId="3773E7D1" w14:textId="77777777" w:rsidR="00E96457" w:rsidRDefault="00B743A3">
            <w:pPr>
              <w:pBdr>
                <w:top w:val="nil"/>
                <w:left w:val="nil"/>
                <w:bottom w:val="nil"/>
                <w:right w:val="nil"/>
                <w:between w:val="nil"/>
              </w:pBdr>
              <w:jc w:val="both"/>
            </w:pPr>
            <w:r>
              <w:t xml:space="preserve">Phone calls were made by the pastoral staff daily to check on the wellbeing of pupils and to ensure all pupils had the necessary equipment needed to complete their home learning. Any concerns </w:t>
            </w:r>
            <w:proofErr w:type="gramStart"/>
            <w:r>
              <w:t>with regard to</w:t>
            </w:r>
            <w:proofErr w:type="gramEnd"/>
            <w:r>
              <w:t xml:space="preserve"> wellbeing were referred to our school </w:t>
            </w:r>
            <w:proofErr w:type="spellStart"/>
            <w:r>
              <w:t>councillors</w:t>
            </w:r>
            <w:proofErr w:type="spellEnd"/>
            <w:r>
              <w:t xml:space="preserve"> and ELSA staff where they would then make contact with the pupils via Email/Text offering support. Referrals were also made to our Welfare Officer where contact was made with families offering welfare support. Where there were serious welfare family concerns, referrals were made to Early Help/Social services for whole family support.</w:t>
            </w:r>
          </w:p>
          <w:p w14:paraId="74910275" w14:textId="77777777" w:rsidR="00E96457" w:rsidRDefault="00B743A3">
            <w:pPr>
              <w:pBdr>
                <w:top w:val="nil"/>
                <w:left w:val="nil"/>
                <w:bottom w:val="nil"/>
                <w:right w:val="nil"/>
                <w:between w:val="nil"/>
              </w:pBdr>
              <w:jc w:val="both"/>
            </w:pPr>
            <w:r>
              <w:t xml:space="preserve">Vulnerable pupils were also offered a place in our vulnerable learners and key workers </w:t>
            </w:r>
            <w:proofErr w:type="spellStart"/>
            <w:r>
              <w:t>HuB</w:t>
            </w:r>
            <w:proofErr w:type="spellEnd"/>
            <w:r>
              <w:t>…….</w:t>
            </w:r>
          </w:p>
          <w:p w14:paraId="7A1831EB" w14:textId="77777777" w:rsidR="00E96457" w:rsidRDefault="00E96457">
            <w:pPr>
              <w:pBdr>
                <w:top w:val="nil"/>
                <w:left w:val="nil"/>
                <w:bottom w:val="nil"/>
                <w:right w:val="nil"/>
                <w:between w:val="nil"/>
              </w:pBdr>
              <w:jc w:val="both"/>
            </w:pPr>
          </w:p>
        </w:tc>
        <w:tc>
          <w:tcPr>
            <w:tcW w:w="4850" w:type="dxa"/>
          </w:tcPr>
          <w:p w14:paraId="0D400879" w14:textId="77777777" w:rsidR="00E96457" w:rsidRDefault="00B743A3">
            <w:pPr>
              <w:pBdr>
                <w:top w:val="nil"/>
                <w:left w:val="nil"/>
                <w:bottom w:val="nil"/>
                <w:right w:val="nil"/>
                <w:between w:val="nil"/>
              </w:pBdr>
              <w:jc w:val="both"/>
            </w:pPr>
            <w:r>
              <w:lastRenderedPageBreak/>
              <w:t>Telephone</w:t>
            </w:r>
          </w:p>
          <w:p w14:paraId="6C91C66C" w14:textId="77777777" w:rsidR="00E96457" w:rsidRDefault="00E96457">
            <w:pPr>
              <w:pBdr>
                <w:top w:val="nil"/>
                <w:left w:val="nil"/>
                <w:bottom w:val="nil"/>
                <w:right w:val="nil"/>
                <w:between w:val="nil"/>
              </w:pBdr>
              <w:jc w:val="both"/>
            </w:pPr>
          </w:p>
          <w:p w14:paraId="2F760D7A" w14:textId="77777777" w:rsidR="00E96457" w:rsidRDefault="00B743A3">
            <w:pPr>
              <w:pBdr>
                <w:top w:val="nil"/>
                <w:left w:val="nil"/>
                <w:bottom w:val="nil"/>
                <w:right w:val="nil"/>
                <w:between w:val="nil"/>
              </w:pBdr>
              <w:jc w:val="both"/>
            </w:pPr>
            <w:r>
              <w:t>Email</w:t>
            </w:r>
          </w:p>
          <w:p w14:paraId="5EEFDF0E" w14:textId="77777777" w:rsidR="00E96457" w:rsidRDefault="00E96457">
            <w:pPr>
              <w:pBdr>
                <w:top w:val="nil"/>
                <w:left w:val="nil"/>
                <w:bottom w:val="nil"/>
                <w:right w:val="nil"/>
                <w:between w:val="nil"/>
              </w:pBdr>
              <w:jc w:val="both"/>
            </w:pPr>
          </w:p>
          <w:p w14:paraId="334CFED8" w14:textId="77777777" w:rsidR="00E96457" w:rsidRDefault="00B743A3">
            <w:pPr>
              <w:pBdr>
                <w:top w:val="nil"/>
                <w:left w:val="nil"/>
                <w:bottom w:val="nil"/>
                <w:right w:val="nil"/>
                <w:between w:val="nil"/>
              </w:pBdr>
              <w:jc w:val="both"/>
            </w:pPr>
            <w:r>
              <w:t>Teachers2Parents</w:t>
            </w:r>
          </w:p>
          <w:p w14:paraId="2BD96762" w14:textId="77777777" w:rsidR="00E96457" w:rsidRDefault="00E96457">
            <w:pPr>
              <w:pBdr>
                <w:top w:val="nil"/>
                <w:left w:val="nil"/>
                <w:bottom w:val="nil"/>
                <w:right w:val="nil"/>
                <w:between w:val="nil"/>
              </w:pBdr>
              <w:jc w:val="both"/>
            </w:pPr>
          </w:p>
          <w:p w14:paraId="4E5FD5F2" w14:textId="77777777" w:rsidR="00E96457" w:rsidRDefault="00B743A3">
            <w:pPr>
              <w:jc w:val="both"/>
            </w:pPr>
            <w:r>
              <w:t>Google Classroom/MOTE</w:t>
            </w:r>
          </w:p>
          <w:p w14:paraId="4D9F795C" w14:textId="77777777" w:rsidR="00E96457" w:rsidRDefault="00E96457">
            <w:pPr>
              <w:pBdr>
                <w:top w:val="nil"/>
                <w:left w:val="nil"/>
                <w:bottom w:val="nil"/>
                <w:right w:val="nil"/>
                <w:between w:val="nil"/>
              </w:pBdr>
              <w:jc w:val="both"/>
            </w:pPr>
          </w:p>
          <w:p w14:paraId="79FF8D18" w14:textId="77777777" w:rsidR="00E96457" w:rsidRDefault="00B743A3">
            <w:pPr>
              <w:pBdr>
                <w:top w:val="nil"/>
                <w:left w:val="nil"/>
                <w:bottom w:val="nil"/>
                <w:right w:val="nil"/>
                <w:between w:val="nil"/>
              </w:pBdr>
              <w:jc w:val="both"/>
            </w:pPr>
            <w:r>
              <w:t>Twitter/Instagram</w:t>
            </w:r>
          </w:p>
          <w:p w14:paraId="5BD4C748" w14:textId="77777777" w:rsidR="00E96457" w:rsidRDefault="00E96457">
            <w:pPr>
              <w:pBdr>
                <w:top w:val="nil"/>
                <w:left w:val="nil"/>
                <w:bottom w:val="nil"/>
                <w:right w:val="nil"/>
                <w:between w:val="nil"/>
              </w:pBdr>
              <w:jc w:val="both"/>
            </w:pPr>
          </w:p>
          <w:p w14:paraId="0CEDEED9" w14:textId="77777777" w:rsidR="00E96457" w:rsidRDefault="00B743A3">
            <w:pPr>
              <w:pBdr>
                <w:top w:val="nil"/>
                <w:left w:val="nil"/>
                <w:bottom w:val="nil"/>
                <w:right w:val="nil"/>
                <w:between w:val="nil"/>
              </w:pBdr>
              <w:jc w:val="both"/>
            </w:pPr>
            <w:r>
              <w:t>School website</w:t>
            </w:r>
          </w:p>
          <w:p w14:paraId="1EF0BE92" w14:textId="77777777" w:rsidR="00E96457" w:rsidRDefault="00E96457">
            <w:pPr>
              <w:pBdr>
                <w:top w:val="nil"/>
                <w:left w:val="nil"/>
                <w:bottom w:val="nil"/>
                <w:right w:val="nil"/>
                <w:between w:val="nil"/>
              </w:pBdr>
              <w:jc w:val="both"/>
            </w:pPr>
          </w:p>
          <w:p w14:paraId="14CBA24F" w14:textId="77777777" w:rsidR="00E96457" w:rsidRDefault="00B743A3">
            <w:pPr>
              <w:pBdr>
                <w:top w:val="nil"/>
                <w:left w:val="nil"/>
                <w:bottom w:val="nil"/>
                <w:right w:val="nil"/>
                <w:between w:val="nil"/>
              </w:pBdr>
              <w:jc w:val="both"/>
            </w:pPr>
            <w:r>
              <w:t>Letters &amp; Information packs</w:t>
            </w:r>
          </w:p>
          <w:p w14:paraId="631E7E2C" w14:textId="77777777" w:rsidR="00E96457" w:rsidRDefault="00E96457">
            <w:pPr>
              <w:pBdr>
                <w:top w:val="nil"/>
                <w:left w:val="nil"/>
                <w:bottom w:val="nil"/>
                <w:right w:val="nil"/>
                <w:between w:val="nil"/>
              </w:pBdr>
              <w:jc w:val="both"/>
            </w:pPr>
          </w:p>
          <w:p w14:paraId="23DB5725" w14:textId="77777777" w:rsidR="00E96457" w:rsidRDefault="00B743A3">
            <w:pPr>
              <w:pBdr>
                <w:top w:val="nil"/>
                <w:left w:val="nil"/>
                <w:bottom w:val="nil"/>
                <w:right w:val="nil"/>
                <w:between w:val="nil"/>
              </w:pBdr>
              <w:jc w:val="both"/>
            </w:pPr>
            <w:r>
              <w:t>EWO Phone Calls, letters and door stop visits</w:t>
            </w:r>
          </w:p>
          <w:p w14:paraId="30AAF544" w14:textId="77777777" w:rsidR="00E96457" w:rsidRDefault="00B743A3">
            <w:pPr>
              <w:pBdr>
                <w:top w:val="nil"/>
                <w:left w:val="nil"/>
                <w:bottom w:val="nil"/>
                <w:right w:val="nil"/>
                <w:between w:val="nil"/>
              </w:pBdr>
              <w:jc w:val="both"/>
            </w:pPr>
            <w:r>
              <w:t>Social Worker/Early Help</w:t>
            </w:r>
          </w:p>
          <w:p w14:paraId="29900ED7" w14:textId="77777777" w:rsidR="00E96457" w:rsidRDefault="00E96457">
            <w:pPr>
              <w:pBdr>
                <w:top w:val="nil"/>
                <w:left w:val="nil"/>
                <w:bottom w:val="nil"/>
                <w:right w:val="nil"/>
                <w:between w:val="nil"/>
              </w:pBdr>
              <w:jc w:val="both"/>
            </w:pPr>
          </w:p>
          <w:p w14:paraId="16961F7B" w14:textId="77777777" w:rsidR="00E96457" w:rsidRDefault="00B743A3">
            <w:pPr>
              <w:pBdr>
                <w:top w:val="nil"/>
                <w:left w:val="nil"/>
                <w:bottom w:val="nil"/>
                <w:right w:val="nil"/>
                <w:between w:val="nil"/>
              </w:pBdr>
              <w:jc w:val="both"/>
            </w:pPr>
            <w:r>
              <w:t>Hub</w:t>
            </w:r>
          </w:p>
          <w:p w14:paraId="18426F34" w14:textId="77777777" w:rsidR="00E96457" w:rsidRDefault="00E96457">
            <w:pPr>
              <w:pBdr>
                <w:top w:val="nil"/>
                <w:left w:val="nil"/>
                <w:bottom w:val="nil"/>
                <w:right w:val="nil"/>
                <w:between w:val="nil"/>
              </w:pBdr>
              <w:jc w:val="both"/>
            </w:pPr>
          </w:p>
          <w:p w14:paraId="47B0D63D" w14:textId="77777777" w:rsidR="00E96457" w:rsidRDefault="00B743A3">
            <w:pPr>
              <w:pBdr>
                <w:top w:val="nil"/>
                <w:left w:val="nil"/>
                <w:bottom w:val="nil"/>
                <w:right w:val="nil"/>
                <w:between w:val="nil"/>
              </w:pBdr>
              <w:jc w:val="both"/>
            </w:pPr>
            <w:r>
              <w:t>School cloud - Parents evening</w:t>
            </w:r>
          </w:p>
          <w:p w14:paraId="6617AC69" w14:textId="77777777" w:rsidR="00E96457" w:rsidRDefault="00E96457">
            <w:pPr>
              <w:pBdr>
                <w:top w:val="nil"/>
                <w:left w:val="nil"/>
                <w:bottom w:val="nil"/>
                <w:right w:val="nil"/>
                <w:between w:val="nil"/>
              </w:pBdr>
              <w:jc w:val="both"/>
            </w:pPr>
          </w:p>
          <w:p w14:paraId="353E3893" w14:textId="77777777" w:rsidR="00E96457" w:rsidRDefault="00E96457">
            <w:pPr>
              <w:pBdr>
                <w:top w:val="nil"/>
                <w:left w:val="nil"/>
                <w:bottom w:val="nil"/>
                <w:right w:val="nil"/>
                <w:between w:val="nil"/>
              </w:pBdr>
              <w:jc w:val="both"/>
            </w:pPr>
          </w:p>
        </w:tc>
        <w:tc>
          <w:tcPr>
            <w:tcW w:w="4852" w:type="dxa"/>
          </w:tcPr>
          <w:p w14:paraId="2F0D1F9E" w14:textId="77777777" w:rsidR="00E96457" w:rsidRDefault="00B743A3">
            <w:pPr>
              <w:pBdr>
                <w:top w:val="nil"/>
                <w:left w:val="nil"/>
                <w:bottom w:val="nil"/>
                <w:right w:val="nil"/>
                <w:between w:val="nil"/>
              </w:pBdr>
              <w:jc w:val="both"/>
            </w:pPr>
            <w:r>
              <w:lastRenderedPageBreak/>
              <w:t>Pastoral staff phoned parents/</w:t>
            </w:r>
            <w:proofErr w:type="spellStart"/>
            <w:r>
              <w:t>carers</w:t>
            </w:r>
            <w:proofErr w:type="spellEnd"/>
            <w:r>
              <w:t xml:space="preserve"> on a weekly basis. </w:t>
            </w:r>
          </w:p>
          <w:p w14:paraId="2582BD6D" w14:textId="77777777" w:rsidR="00E96457" w:rsidRDefault="00E96457">
            <w:pPr>
              <w:pBdr>
                <w:top w:val="nil"/>
                <w:left w:val="nil"/>
                <w:bottom w:val="nil"/>
                <w:right w:val="nil"/>
                <w:between w:val="nil"/>
              </w:pBdr>
              <w:jc w:val="both"/>
            </w:pPr>
          </w:p>
          <w:p w14:paraId="23A9CDF3" w14:textId="77777777" w:rsidR="00E96457" w:rsidRDefault="00B743A3">
            <w:pPr>
              <w:pBdr>
                <w:top w:val="nil"/>
                <w:left w:val="nil"/>
                <w:bottom w:val="nil"/>
                <w:right w:val="nil"/>
                <w:between w:val="nil"/>
              </w:pBdr>
              <w:jc w:val="both"/>
            </w:pPr>
            <w:r>
              <w:t xml:space="preserve">Teaching staff would communicate </w:t>
            </w:r>
            <w:proofErr w:type="gramStart"/>
            <w:r>
              <w:t>on a daily basis</w:t>
            </w:r>
            <w:proofErr w:type="gramEnd"/>
            <w:r>
              <w:t xml:space="preserve"> following their timetable.</w:t>
            </w:r>
          </w:p>
          <w:p w14:paraId="444EA477" w14:textId="77777777" w:rsidR="00E96457" w:rsidRDefault="00E96457">
            <w:pPr>
              <w:pBdr>
                <w:top w:val="nil"/>
                <w:left w:val="nil"/>
                <w:bottom w:val="nil"/>
                <w:right w:val="nil"/>
                <w:between w:val="nil"/>
              </w:pBdr>
              <w:jc w:val="both"/>
            </w:pPr>
          </w:p>
          <w:p w14:paraId="1808441F" w14:textId="77777777" w:rsidR="00E96457" w:rsidRDefault="00B743A3">
            <w:pPr>
              <w:pBdr>
                <w:top w:val="nil"/>
                <w:left w:val="nil"/>
                <w:bottom w:val="nil"/>
                <w:right w:val="nil"/>
                <w:between w:val="nil"/>
              </w:pBdr>
              <w:jc w:val="both"/>
            </w:pPr>
            <w:r>
              <w:t>Rewards Friday, only celebration calls made on a Friday to learners who have achieved during the week.</w:t>
            </w:r>
          </w:p>
          <w:p w14:paraId="102A1967" w14:textId="77777777" w:rsidR="00E96457" w:rsidRDefault="00E96457">
            <w:pPr>
              <w:pBdr>
                <w:top w:val="nil"/>
                <w:left w:val="nil"/>
                <w:bottom w:val="nil"/>
                <w:right w:val="nil"/>
                <w:between w:val="nil"/>
              </w:pBdr>
              <w:jc w:val="both"/>
            </w:pPr>
          </w:p>
        </w:tc>
      </w:tr>
    </w:tbl>
    <w:p w14:paraId="10BEFDCB" w14:textId="77777777" w:rsidR="00E96457" w:rsidRDefault="00E96457">
      <w:pPr>
        <w:pBdr>
          <w:top w:val="nil"/>
          <w:left w:val="nil"/>
          <w:bottom w:val="nil"/>
          <w:right w:val="nil"/>
          <w:between w:val="nil"/>
        </w:pBdr>
        <w:jc w:val="both"/>
      </w:pPr>
    </w:p>
    <w:p w14:paraId="7417AD77" w14:textId="5A4E18F9" w:rsidR="00E96457" w:rsidRDefault="00B743A3">
      <w:pPr>
        <w:pBdr>
          <w:top w:val="nil"/>
          <w:left w:val="nil"/>
          <w:bottom w:val="nil"/>
          <w:right w:val="nil"/>
          <w:between w:val="nil"/>
        </w:pBdr>
        <w:jc w:val="both"/>
        <w:rPr>
          <w:b/>
          <w:u w:val="single"/>
        </w:rPr>
      </w:pPr>
      <w:r>
        <w:rPr>
          <w:b/>
          <w:color w:val="000000"/>
          <w:u w:val="single"/>
        </w:rPr>
        <w:t>Engagement</w:t>
      </w:r>
    </w:p>
    <w:tbl>
      <w:tblPr>
        <w:tblStyle w:val="a0"/>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846"/>
        <w:gridCol w:w="4846"/>
      </w:tblGrid>
      <w:tr w:rsidR="00E96457" w14:paraId="295A6437" w14:textId="77777777">
        <w:tc>
          <w:tcPr>
            <w:tcW w:w="4845" w:type="dxa"/>
          </w:tcPr>
          <w:p w14:paraId="4B66B028" w14:textId="77777777" w:rsidR="00E96457" w:rsidRDefault="00B743A3">
            <w:pPr>
              <w:pBdr>
                <w:top w:val="nil"/>
                <w:left w:val="nil"/>
                <w:bottom w:val="nil"/>
                <w:right w:val="nil"/>
                <w:between w:val="nil"/>
              </w:pBdr>
              <w:jc w:val="both"/>
              <w:rPr>
                <w:b/>
                <w:color w:val="000000"/>
              </w:rPr>
            </w:pPr>
            <w:r>
              <w:rPr>
                <w:b/>
                <w:color w:val="000000"/>
              </w:rPr>
              <w:t>How have you engaged with families?</w:t>
            </w:r>
          </w:p>
        </w:tc>
        <w:tc>
          <w:tcPr>
            <w:tcW w:w="4846" w:type="dxa"/>
          </w:tcPr>
          <w:p w14:paraId="3D80C72C" w14:textId="77777777" w:rsidR="00E96457" w:rsidRDefault="00B743A3">
            <w:pPr>
              <w:pBdr>
                <w:top w:val="nil"/>
                <w:left w:val="nil"/>
                <w:bottom w:val="nil"/>
                <w:right w:val="nil"/>
                <w:between w:val="nil"/>
              </w:pBdr>
              <w:jc w:val="both"/>
              <w:rPr>
                <w:b/>
                <w:color w:val="000000"/>
              </w:rPr>
            </w:pPr>
            <w:r>
              <w:rPr>
                <w:b/>
                <w:color w:val="000000"/>
              </w:rPr>
              <w:t>Was this successful? What were the barriers?</w:t>
            </w:r>
          </w:p>
        </w:tc>
        <w:tc>
          <w:tcPr>
            <w:tcW w:w="4846" w:type="dxa"/>
          </w:tcPr>
          <w:p w14:paraId="1065B842" w14:textId="77777777" w:rsidR="00E96457" w:rsidRDefault="00B743A3">
            <w:pPr>
              <w:pBdr>
                <w:top w:val="nil"/>
                <w:left w:val="nil"/>
                <w:bottom w:val="nil"/>
                <w:right w:val="nil"/>
                <w:between w:val="nil"/>
              </w:pBdr>
              <w:jc w:val="both"/>
              <w:rPr>
                <w:b/>
                <w:color w:val="000000"/>
              </w:rPr>
            </w:pPr>
            <w:r>
              <w:rPr>
                <w:b/>
                <w:color w:val="000000"/>
              </w:rPr>
              <w:t>What would you do differently?</w:t>
            </w:r>
          </w:p>
        </w:tc>
      </w:tr>
      <w:tr w:rsidR="00E96457" w14:paraId="25ECD8A1" w14:textId="77777777">
        <w:tc>
          <w:tcPr>
            <w:tcW w:w="4845" w:type="dxa"/>
          </w:tcPr>
          <w:p w14:paraId="0BC35A37" w14:textId="77777777" w:rsidR="00E96457" w:rsidRDefault="00B743A3">
            <w:pPr>
              <w:jc w:val="both"/>
            </w:pPr>
            <w:r>
              <w:t>Telephone</w:t>
            </w:r>
          </w:p>
          <w:p w14:paraId="6068A75A" w14:textId="77777777" w:rsidR="00E96457" w:rsidRDefault="00E96457">
            <w:pPr>
              <w:jc w:val="both"/>
            </w:pPr>
          </w:p>
          <w:p w14:paraId="29E90A74" w14:textId="77777777" w:rsidR="00E96457" w:rsidRDefault="00E96457">
            <w:pPr>
              <w:jc w:val="both"/>
            </w:pPr>
          </w:p>
          <w:p w14:paraId="6C42C70D" w14:textId="77777777" w:rsidR="00E96457" w:rsidRDefault="00E96457">
            <w:pPr>
              <w:jc w:val="both"/>
            </w:pPr>
          </w:p>
          <w:p w14:paraId="58DB1F6E" w14:textId="77777777" w:rsidR="00E96457" w:rsidRDefault="00E96457">
            <w:pPr>
              <w:jc w:val="both"/>
            </w:pPr>
          </w:p>
          <w:p w14:paraId="69519367" w14:textId="77777777" w:rsidR="00E96457" w:rsidRDefault="00E96457">
            <w:pPr>
              <w:jc w:val="both"/>
            </w:pPr>
          </w:p>
          <w:p w14:paraId="69D4DE65" w14:textId="77777777" w:rsidR="00DF106A" w:rsidRDefault="00DF106A">
            <w:pPr>
              <w:jc w:val="both"/>
            </w:pPr>
          </w:p>
          <w:p w14:paraId="7990CB74" w14:textId="0120FEA0" w:rsidR="00E96457" w:rsidRDefault="00B743A3">
            <w:pPr>
              <w:jc w:val="both"/>
            </w:pPr>
            <w:r>
              <w:lastRenderedPageBreak/>
              <w:t>Email</w:t>
            </w:r>
          </w:p>
          <w:p w14:paraId="42DA16B4" w14:textId="77777777" w:rsidR="00E96457" w:rsidRDefault="00E96457">
            <w:pPr>
              <w:jc w:val="both"/>
            </w:pPr>
          </w:p>
          <w:p w14:paraId="43A5D114" w14:textId="77777777" w:rsidR="00E96457" w:rsidRDefault="00E96457">
            <w:pPr>
              <w:jc w:val="both"/>
            </w:pPr>
          </w:p>
          <w:p w14:paraId="4B52D65D" w14:textId="77777777" w:rsidR="00E96457" w:rsidRDefault="00E96457">
            <w:pPr>
              <w:jc w:val="both"/>
            </w:pPr>
          </w:p>
          <w:p w14:paraId="43F68F6B" w14:textId="77777777" w:rsidR="00E96457" w:rsidRDefault="00B743A3">
            <w:pPr>
              <w:jc w:val="both"/>
            </w:pPr>
            <w:r>
              <w:t>Google Classroom</w:t>
            </w:r>
          </w:p>
          <w:p w14:paraId="64E8C958" w14:textId="77777777" w:rsidR="00E96457" w:rsidRDefault="00E96457">
            <w:pPr>
              <w:jc w:val="both"/>
            </w:pPr>
          </w:p>
          <w:p w14:paraId="51812E21" w14:textId="77777777" w:rsidR="00E96457" w:rsidRDefault="00E96457">
            <w:pPr>
              <w:jc w:val="both"/>
            </w:pPr>
          </w:p>
          <w:p w14:paraId="63D376D0" w14:textId="77777777" w:rsidR="00E96457" w:rsidRDefault="00E96457">
            <w:pPr>
              <w:jc w:val="both"/>
            </w:pPr>
          </w:p>
          <w:p w14:paraId="4281E6B3" w14:textId="77777777" w:rsidR="00E96457" w:rsidRDefault="00E96457">
            <w:pPr>
              <w:jc w:val="both"/>
            </w:pPr>
          </w:p>
          <w:p w14:paraId="0C7C3267" w14:textId="77777777" w:rsidR="00E96457" w:rsidRDefault="00E96457">
            <w:pPr>
              <w:jc w:val="both"/>
            </w:pPr>
          </w:p>
          <w:p w14:paraId="13A656F0" w14:textId="77777777" w:rsidR="00E96457" w:rsidRDefault="00B743A3">
            <w:pPr>
              <w:jc w:val="both"/>
            </w:pPr>
            <w:r>
              <w:t>Texts</w:t>
            </w:r>
          </w:p>
          <w:p w14:paraId="6F61ED88" w14:textId="77777777" w:rsidR="00E96457" w:rsidRDefault="00E96457">
            <w:pPr>
              <w:jc w:val="both"/>
            </w:pPr>
          </w:p>
          <w:p w14:paraId="1AE26B07" w14:textId="77777777" w:rsidR="00E96457" w:rsidRDefault="00B743A3">
            <w:pPr>
              <w:jc w:val="both"/>
            </w:pPr>
            <w:r>
              <w:t>Twitter</w:t>
            </w:r>
          </w:p>
          <w:p w14:paraId="7B309F51" w14:textId="77777777" w:rsidR="00E96457" w:rsidRDefault="00E96457">
            <w:pPr>
              <w:jc w:val="both"/>
            </w:pPr>
          </w:p>
          <w:p w14:paraId="135CD3F9" w14:textId="77777777" w:rsidR="00E96457" w:rsidRDefault="00E96457">
            <w:pPr>
              <w:jc w:val="both"/>
            </w:pPr>
          </w:p>
          <w:p w14:paraId="6B3CC083" w14:textId="77777777" w:rsidR="00E96457" w:rsidRDefault="00E96457">
            <w:pPr>
              <w:jc w:val="both"/>
            </w:pPr>
          </w:p>
          <w:p w14:paraId="14B23F41" w14:textId="77777777" w:rsidR="00E96457" w:rsidRDefault="00E96457">
            <w:pPr>
              <w:jc w:val="both"/>
            </w:pPr>
          </w:p>
          <w:p w14:paraId="15315631" w14:textId="77777777" w:rsidR="00E96457" w:rsidRDefault="00B743A3">
            <w:pPr>
              <w:jc w:val="both"/>
            </w:pPr>
            <w:r>
              <w:t>School website</w:t>
            </w:r>
          </w:p>
          <w:p w14:paraId="20C44469" w14:textId="77777777" w:rsidR="00E96457" w:rsidRDefault="00E96457">
            <w:pPr>
              <w:jc w:val="both"/>
            </w:pPr>
          </w:p>
          <w:p w14:paraId="248122DF" w14:textId="77777777" w:rsidR="00E96457" w:rsidRDefault="00E96457">
            <w:pPr>
              <w:pBdr>
                <w:top w:val="nil"/>
                <w:left w:val="nil"/>
                <w:bottom w:val="nil"/>
                <w:right w:val="nil"/>
                <w:between w:val="nil"/>
              </w:pBdr>
              <w:jc w:val="both"/>
              <w:rPr>
                <w:b/>
                <w:u w:val="single"/>
              </w:rPr>
            </w:pPr>
          </w:p>
        </w:tc>
        <w:tc>
          <w:tcPr>
            <w:tcW w:w="4846" w:type="dxa"/>
          </w:tcPr>
          <w:p w14:paraId="09239DBB" w14:textId="77777777" w:rsidR="00E96457" w:rsidRDefault="00B743A3">
            <w:pPr>
              <w:jc w:val="both"/>
            </w:pPr>
            <w:r>
              <w:lastRenderedPageBreak/>
              <w:t>Parents were very appreciative of weekly phone calls and being kept up to date with their child’s progress. Parents were also able to phone Pastoral staff if they encountered any problems.</w:t>
            </w:r>
          </w:p>
          <w:p w14:paraId="3666C4CF" w14:textId="77777777" w:rsidR="00E96457" w:rsidRDefault="00E96457">
            <w:pPr>
              <w:jc w:val="both"/>
            </w:pPr>
          </w:p>
          <w:p w14:paraId="1F9903AE" w14:textId="77777777" w:rsidR="00E96457" w:rsidRDefault="00B743A3">
            <w:pPr>
              <w:jc w:val="both"/>
            </w:pPr>
            <w:r>
              <w:lastRenderedPageBreak/>
              <w:t xml:space="preserve">Staff, </w:t>
            </w:r>
            <w:proofErr w:type="gramStart"/>
            <w:r>
              <w:t>parents</w:t>
            </w:r>
            <w:proofErr w:type="gramEnd"/>
            <w:r>
              <w:t xml:space="preserve"> and students all communicated via email regarding academic, pastoral concerns and praises.  </w:t>
            </w:r>
          </w:p>
          <w:p w14:paraId="4C2EF2D1" w14:textId="77777777" w:rsidR="00E96457" w:rsidRDefault="00E96457">
            <w:pPr>
              <w:jc w:val="both"/>
            </w:pPr>
          </w:p>
          <w:p w14:paraId="40261624" w14:textId="77777777" w:rsidR="00E96457" w:rsidRDefault="00B743A3">
            <w:pPr>
              <w:jc w:val="both"/>
            </w:pPr>
            <w:r>
              <w:t>Parents were invited onto Google Classroom where they could monitor the work completed by their children. Working parents found this very helpful as they were unable to watch over them during the day.</w:t>
            </w:r>
          </w:p>
          <w:p w14:paraId="102C313B" w14:textId="77777777" w:rsidR="00E96457" w:rsidRDefault="00E96457">
            <w:pPr>
              <w:jc w:val="both"/>
            </w:pPr>
          </w:p>
          <w:p w14:paraId="0A696939" w14:textId="77777777" w:rsidR="00E96457" w:rsidRDefault="00B743A3">
            <w:pPr>
              <w:jc w:val="both"/>
            </w:pPr>
            <w:r>
              <w:t>Drop down day/Hub/KIT information</w:t>
            </w:r>
          </w:p>
          <w:p w14:paraId="08F65972" w14:textId="77777777" w:rsidR="00E96457" w:rsidRDefault="00E96457">
            <w:pPr>
              <w:jc w:val="both"/>
            </w:pPr>
          </w:p>
          <w:p w14:paraId="6DD2248E" w14:textId="77777777" w:rsidR="00E96457" w:rsidRDefault="00B743A3">
            <w:pPr>
              <w:jc w:val="both"/>
            </w:pPr>
            <w:r>
              <w:t xml:space="preserve">Celebrating student work and success. Staff video sending students their well wishes. Headteacher literacy challenge, staff music competition. </w:t>
            </w:r>
          </w:p>
          <w:p w14:paraId="31D159FE" w14:textId="77777777" w:rsidR="00E96457" w:rsidRDefault="00E96457">
            <w:pPr>
              <w:jc w:val="both"/>
            </w:pPr>
          </w:p>
          <w:p w14:paraId="4776293C" w14:textId="77777777" w:rsidR="00E96457" w:rsidRDefault="00B743A3">
            <w:pPr>
              <w:jc w:val="both"/>
            </w:pPr>
            <w:r>
              <w:t>Important informative letters, updates from WAG, Hub and FSM information were uploaded. Step by step guide on how to use Google Classroom, ICT support for students/parents.</w:t>
            </w:r>
          </w:p>
          <w:p w14:paraId="1B18B2F9" w14:textId="77777777" w:rsidR="00E96457" w:rsidRDefault="00E96457">
            <w:pPr>
              <w:jc w:val="both"/>
            </w:pPr>
          </w:p>
          <w:p w14:paraId="69EA0F62" w14:textId="77777777" w:rsidR="00E96457" w:rsidRDefault="00B743A3">
            <w:pPr>
              <w:jc w:val="both"/>
            </w:pPr>
            <w:r>
              <w:t xml:space="preserve">The barriers that we experienced were if the contact numbers/email addresses were not up to date. Lack of </w:t>
            </w:r>
            <w:proofErr w:type="spellStart"/>
            <w:r>
              <w:t>wifi</w:t>
            </w:r>
            <w:proofErr w:type="spellEnd"/>
            <w:r>
              <w:t>/IT access - staff delivered Chromebooks/</w:t>
            </w:r>
            <w:proofErr w:type="spellStart"/>
            <w:r>
              <w:t>Mifi</w:t>
            </w:r>
            <w:proofErr w:type="spellEnd"/>
            <w:r>
              <w:t xml:space="preserve"> boxes to those in need.</w:t>
            </w:r>
          </w:p>
          <w:p w14:paraId="1D96BB92" w14:textId="46273A08" w:rsidR="00DF106A" w:rsidRDefault="00DF106A">
            <w:pPr>
              <w:jc w:val="both"/>
            </w:pPr>
          </w:p>
        </w:tc>
        <w:tc>
          <w:tcPr>
            <w:tcW w:w="4846" w:type="dxa"/>
          </w:tcPr>
          <w:p w14:paraId="3AA6A3F6" w14:textId="77777777" w:rsidR="00E96457" w:rsidRDefault="00E96457">
            <w:pPr>
              <w:pBdr>
                <w:top w:val="nil"/>
                <w:left w:val="nil"/>
                <w:bottom w:val="nil"/>
                <w:right w:val="nil"/>
                <w:between w:val="nil"/>
              </w:pBdr>
              <w:jc w:val="both"/>
              <w:rPr>
                <w:b/>
                <w:color w:val="000000"/>
                <w:u w:val="single"/>
              </w:rPr>
            </w:pPr>
          </w:p>
        </w:tc>
      </w:tr>
    </w:tbl>
    <w:p w14:paraId="0A3F5E2D" w14:textId="77777777" w:rsidR="00E96457" w:rsidRDefault="00E96457">
      <w:pPr>
        <w:pBdr>
          <w:top w:val="nil"/>
          <w:left w:val="nil"/>
          <w:bottom w:val="nil"/>
          <w:right w:val="nil"/>
          <w:between w:val="nil"/>
        </w:pBdr>
        <w:jc w:val="both"/>
        <w:rPr>
          <w:b/>
          <w:u w:val="single"/>
        </w:rPr>
      </w:pPr>
    </w:p>
    <w:p w14:paraId="3477E841" w14:textId="2664B138" w:rsidR="00DF106A" w:rsidRDefault="00B743A3">
      <w:pPr>
        <w:pBdr>
          <w:top w:val="nil"/>
          <w:left w:val="nil"/>
          <w:bottom w:val="nil"/>
          <w:right w:val="nil"/>
          <w:between w:val="nil"/>
        </w:pBdr>
        <w:jc w:val="both"/>
        <w:rPr>
          <w:b/>
          <w:color w:val="000000"/>
          <w:u w:val="single"/>
        </w:rPr>
      </w:pPr>
      <w:r>
        <w:rPr>
          <w:b/>
          <w:color w:val="000000"/>
          <w:u w:val="single"/>
        </w:rPr>
        <w:lastRenderedPageBreak/>
        <w:t>Home Learning</w:t>
      </w:r>
    </w:p>
    <w:tbl>
      <w:tblPr>
        <w:tblStyle w:val="a1"/>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846"/>
        <w:gridCol w:w="4846"/>
      </w:tblGrid>
      <w:tr w:rsidR="00E96457" w14:paraId="67B22EF0" w14:textId="77777777">
        <w:tc>
          <w:tcPr>
            <w:tcW w:w="4845" w:type="dxa"/>
          </w:tcPr>
          <w:p w14:paraId="49BC103D" w14:textId="77777777" w:rsidR="00E96457" w:rsidRDefault="00B743A3">
            <w:pPr>
              <w:pBdr>
                <w:top w:val="nil"/>
                <w:left w:val="nil"/>
                <w:bottom w:val="nil"/>
                <w:right w:val="nil"/>
                <w:between w:val="nil"/>
              </w:pBdr>
              <w:jc w:val="both"/>
              <w:rPr>
                <w:b/>
                <w:color w:val="000000"/>
              </w:rPr>
            </w:pPr>
            <w:r>
              <w:rPr>
                <w:b/>
                <w:color w:val="000000"/>
              </w:rPr>
              <w:t xml:space="preserve">How did you support </w:t>
            </w:r>
            <w:proofErr w:type="gramStart"/>
            <w:r>
              <w:rPr>
                <w:b/>
                <w:color w:val="000000"/>
              </w:rPr>
              <w:t>Home</w:t>
            </w:r>
            <w:proofErr w:type="gramEnd"/>
            <w:r>
              <w:rPr>
                <w:b/>
                <w:color w:val="000000"/>
              </w:rPr>
              <w:t xml:space="preserve"> learning?</w:t>
            </w:r>
          </w:p>
        </w:tc>
        <w:tc>
          <w:tcPr>
            <w:tcW w:w="4846" w:type="dxa"/>
          </w:tcPr>
          <w:p w14:paraId="4EC7D0B2" w14:textId="77777777" w:rsidR="00E96457" w:rsidRDefault="00B743A3">
            <w:pPr>
              <w:pBdr>
                <w:top w:val="nil"/>
                <w:left w:val="nil"/>
                <w:bottom w:val="nil"/>
                <w:right w:val="nil"/>
                <w:between w:val="nil"/>
              </w:pBdr>
              <w:jc w:val="both"/>
              <w:rPr>
                <w:b/>
                <w:color w:val="000000"/>
              </w:rPr>
            </w:pPr>
            <w:r>
              <w:rPr>
                <w:b/>
                <w:color w:val="000000"/>
              </w:rPr>
              <w:t>What platforms did you use?</w:t>
            </w:r>
          </w:p>
        </w:tc>
        <w:tc>
          <w:tcPr>
            <w:tcW w:w="4846" w:type="dxa"/>
          </w:tcPr>
          <w:p w14:paraId="629E2304" w14:textId="77777777" w:rsidR="00E96457" w:rsidRDefault="00B743A3">
            <w:pPr>
              <w:pBdr>
                <w:top w:val="nil"/>
                <w:left w:val="nil"/>
                <w:bottom w:val="nil"/>
                <w:right w:val="nil"/>
                <w:between w:val="nil"/>
              </w:pBdr>
              <w:jc w:val="both"/>
              <w:rPr>
                <w:b/>
                <w:color w:val="000000"/>
              </w:rPr>
            </w:pPr>
            <w:r>
              <w:rPr>
                <w:b/>
                <w:color w:val="000000"/>
              </w:rPr>
              <w:t>Frequency of Home Learning</w:t>
            </w:r>
          </w:p>
        </w:tc>
      </w:tr>
      <w:tr w:rsidR="00E96457" w14:paraId="1B652B2C" w14:textId="77777777">
        <w:tc>
          <w:tcPr>
            <w:tcW w:w="4845" w:type="dxa"/>
          </w:tcPr>
          <w:p w14:paraId="39BF88E7" w14:textId="77777777" w:rsidR="00E96457" w:rsidRDefault="00B743A3">
            <w:pPr>
              <w:pBdr>
                <w:top w:val="nil"/>
                <w:left w:val="nil"/>
                <w:bottom w:val="nil"/>
                <w:right w:val="nil"/>
                <w:between w:val="nil"/>
              </w:pBdr>
              <w:jc w:val="both"/>
              <w:rPr>
                <w:color w:val="000000"/>
              </w:rPr>
            </w:pPr>
            <w:r>
              <w:t xml:space="preserve">Home learning was supported in </w:t>
            </w:r>
            <w:proofErr w:type="gramStart"/>
            <w:r>
              <w:t>various different</w:t>
            </w:r>
            <w:proofErr w:type="gramEnd"/>
            <w:r>
              <w:t xml:space="preserve"> ways. Below is a list of actions that were carried out:</w:t>
            </w:r>
          </w:p>
          <w:p w14:paraId="03F3C5FC" w14:textId="77777777" w:rsidR="00E96457" w:rsidRDefault="00B743A3">
            <w:pPr>
              <w:numPr>
                <w:ilvl w:val="0"/>
                <w:numId w:val="1"/>
              </w:numPr>
              <w:pBdr>
                <w:top w:val="nil"/>
                <w:left w:val="nil"/>
                <w:bottom w:val="nil"/>
                <w:right w:val="nil"/>
                <w:between w:val="nil"/>
              </w:pBdr>
              <w:jc w:val="both"/>
              <w:rPr>
                <w:color w:val="000000"/>
              </w:rPr>
            </w:pPr>
            <w:r>
              <w:rPr>
                <w:color w:val="000000"/>
              </w:rPr>
              <w:t>Chromebooks Loaned</w:t>
            </w:r>
          </w:p>
          <w:p w14:paraId="39FF13A3" w14:textId="77777777" w:rsidR="00E96457" w:rsidRDefault="00B743A3">
            <w:pPr>
              <w:numPr>
                <w:ilvl w:val="0"/>
                <w:numId w:val="1"/>
              </w:numPr>
              <w:pBdr>
                <w:top w:val="nil"/>
                <w:left w:val="nil"/>
                <w:bottom w:val="nil"/>
                <w:right w:val="nil"/>
                <w:between w:val="nil"/>
              </w:pBdr>
              <w:jc w:val="both"/>
            </w:pPr>
            <w:proofErr w:type="spellStart"/>
            <w:r>
              <w:rPr>
                <w:color w:val="000000"/>
              </w:rPr>
              <w:t>Mif</w:t>
            </w:r>
            <w:r>
              <w:t>i</w:t>
            </w:r>
            <w:proofErr w:type="spellEnd"/>
            <w:r>
              <w:rPr>
                <w:color w:val="000000"/>
              </w:rPr>
              <w:t xml:space="preserve"> devices loaned</w:t>
            </w:r>
          </w:p>
          <w:p w14:paraId="09A12BCF" w14:textId="77777777" w:rsidR="00E96457" w:rsidRDefault="00B743A3">
            <w:pPr>
              <w:numPr>
                <w:ilvl w:val="0"/>
                <w:numId w:val="1"/>
              </w:numPr>
              <w:pBdr>
                <w:top w:val="nil"/>
                <w:left w:val="nil"/>
                <w:bottom w:val="nil"/>
                <w:right w:val="nil"/>
                <w:between w:val="nil"/>
              </w:pBdr>
              <w:jc w:val="both"/>
              <w:rPr>
                <w:color w:val="000000"/>
              </w:rPr>
            </w:pPr>
            <w:r>
              <w:rPr>
                <w:color w:val="000000"/>
              </w:rPr>
              <w:t>Live Lessons</w:t>
            </w:r>
          </w:p>
          <w:p w14:paraId="071A64A4" w14:textId="77777777" w:rsidR="00E96457" w:rsidRDefault="00B743A3">
            <w:pPr>
              <w:numPr>
                <w:ilvl w:val="0"/>
                <w:numId w:val="1"/>
              </w:numPr>
              <w:pBdr>
                <w:top w:val="nil"/>
                <w:left w:val="nil"/>
                <w:bottom w:val="nil"/>
                <w:right w:val="nil"/>
                <w:between w:val="nil"/>
              </w:pBdr>
              <w:jc w:val="both"/>
              <w:rPr>
                <w:color w:val="000000"/>
              </w:rPr>
            </w:pPr>
            <w:r>
              <w:rPr>
                <w:color w:val="000000"/>
              </w:rPr>
              <w:t>Recorded lessons</w:t>
            </w:r>
          </w:p>
          <w:p w14:paraId="1A93A326" w14:textId="77777777" w:rsidR="00E96457" w:rsidRDefault="00B743A3">
            <w:pPr>
              <w:numPr>
                <w:ilvl w:val="0"/>
                <w:numId w:val="1"/>
              </w:numPr>
              <w:pBdr>
                <w:top w:val="nil"/>
                <w:left w:val="nil"/>
                <w:bottom w:val="nil"/>
                <w:right w:val="nil"/>
                <w:between w:val="nil"/>
              </w:pBdr>
              <w:jc w:val="both"/>
              <w:rPr>
                <w:color w:val="000000"/>
              </w:rPr>
            </w:pPr>
            <w:r>
              <w:rPr>
                <w:color w:val="000000"/>
              </w:rPr>
              <w:t xml:space="preserve">Teachers online during all </w:t>
            </w:r>
            <w:proofErr w:type="gramStart"/>
            <w:r>
              <w:rPr>
                <w:color w:val="000000"/>
              </w:rPr>
              <w:t>lessons</w:t>
            </w:r>
            <w:proofErr w:type="gramEnd"/>
            <w:r>
              <w:rPr>
                <w:color w:val="000000"/>
              </w:rPr>
              <w:t xml:space="preserve"> times</w:t>
            </w:r>
          </w:p>
          <w:p w14:paraId="2CE6ABCB" w14:textId="77777777" w:rsidR="00E96457" w:rsidRDefault="00B743A3">
            <w:pPr>
              <w:numPr>
                <w:ilvl w:val="0"/>
                <w:numId w:val="1"/>
              </w:numPr>
              <w:pBdr>
                <w:top w:val="nil"/>
                <w:left w:val="nil"/>
                <w:bottom w:val="nil"/>
                <w:right w:val="nil"/>
                <w:between w:val="nil"/>
              </w:pBdr>
              <w:jc w:val="both"/>
            </w:pPr>
            <w:r>
              <w:rPr>
                <w:color w:val="000000"/>
              </w:rPr>
              <w:t>Form time check in/assemb</w:t>
            </w:r>
            <w:r>
              <w:t xml:space="preserve">lies </w:t>
            </w:r>
          </w:p>
          <w:p w14:paraId="28594D0F" w14:textId="77777777" w:rsidR="00E96457" w:rsidRDefault="00B743A3">
            <w:pPr>
              <w:numPr>
                <w:ilvl w:val="0"/>
                <w:numId w:val="1"/>
              </w:numPr>
              <w:pBdr>
                <w:top w:val="nil"/>
                <w:left w:val="nil"/>
                <w:bottom w:val="nil"/>
                <w:right w:val="nil"/>
                <w:between w:val="nil"/>
              </w:pBdr>
              <w:jc w:val="both"/>
            </w:pPr>
            <w:r>
              <w:rPr>
                <w:color w:val="000000"/>
              </w:rPr>
              <w:t>Paperwork packs sent home for stu</w:t>
            </w:r>
            <w:r>
              <w:t>dents struggling to use IT</w:t>
            </w:r>
          </w:p>
          <w:p w14:paraId="04EE08C7" w14:textId="77777777" w:rsidR="00E96457" w:rsidRDefault="00B743A3">
            <w:pPr>
              <w:numPr>
                <w:ilvl w:val="0"/>
                <w:numId w:val="1"/>
              </w:numPr>
              <w:pBdr>
                <w:top w:val="nil"/>
                <w:left w:val="nil"/>
                <w:bottom w:val="nil"/>
                <w:right w:val="nil"/>
                <w:between w:val="nil"/>
              </w:pBdr>
              <w:jc w:val="both"/>
            </w:pPr>
            <w:proofErr w:type="spellStart"/>
            <w:r>
              <w:rPr>
                <w:color w:val="000000"/>
              </w:rPr>
              <w:t>HoY</w:t>
            </w:r>
            <w:proofErr w:type="spellEnd"/>
            <w:r>
              <w:rPr>
                <w:color w:val="000000"/>
              </w:rPr>
              <w:t>/P</w:t>
            </w:r>
            <w:r>
              <w:t>SO</w:t>
            </w:r>
            <w:r>
              <w:rPr>
                <w:color w:val="000000"/>
              </w:rPr>
              <w:t xml:space="preserve"> phone calls/emails</w:t>
            </w:r>
          </w:p>
          <w:p w14:paraId="21EF7071" w14:textId="77777777" w:rsidR="00E96457" w:rsidRDefault="00B743A3">
            <w:pPr>
              <w:numPr>
                <w:ilvl w:val="0"/>
                <w:numId w:val="1"/>
              </w:numPr>
              <w:pBdr>
                <w:top w:val="nil"/>
                <w:left w:val="nil"/>
                <w:bottom w:val="nil"/>
                <w:right w:val="nil"/>
                <w:between w:val="nil"/>
              </w:pBdr>
              <w:jc w:val="both"/>
            </w:pPr>
            <w:r>
              <w:t>Google form tracking student work</w:t>
            </w:r>
          </w:p>
          <w:p w14:paraId="3AD362FB" w14:textId="7FEF7F31" w:rsidR="00DF106A" w:rsidRDefault="00DF106A">
            <w:pPr>
              <w:numPr>
                <w:ilvl w:val="0"/>
                <w:numId w:val="1"/>
              </w:numPr>
              <w:pBdr>
                <w:top w:val="nil"/>
                <w:left w:val="nil"/>
                <w:bottom w:val="nil"/>
                <w:right w:val="nil"/>
                <w:between w:val="nil"/>
              </w:pBdr>
              <w:jc w:val="both"/>
            </w:pPr>
          </w:p>
        </w:tc>
        <w:tc>
          <w:tcPr>
            <w:tcW w:w="4846" w:type="dxa"/>
          </w:tcPr>
          <w:p w14:paraId="5A8902DC" w14:textId="77777777" w:rsidR="00E96457" w:rsidRDefault="00B743A3">
            <w:pPr>
              <w:pBdr>
                <w:top w:val="nil"/>
                <w:left w:val="nil"/>
                <w:bottom w:val="nil"/>
                <w:right w:val="nil"/>
                <w:between w:val="nil"/>
              </w:pBdr>
              <w:jc w:val="both"/>
              <w:rPr>
                <w:color w:val="000000"/>
              </w:rPr>
            </w:pPr>
            <w:r>
              <w:rPr>
                <w:color w:val="000000"/>
              </w:rPr>
              <w:t>Google Classroom</w:t>
            </w:r>
          </w:p>
          <w:p w14:paraId="553F9D4B" w14:textId="77777777" w:rsidR="00E96457" w:rsidRDefault="00E96457">
            <w:pPr>
              <w:pBdr>
                <w:top w:val="nil"/>
                <w:left w:val="nil"/>
                <w:bottom w:val="nil"/>
                <w:right w:val="nil"/>
                <w:between w:val="nil"/>
              </w:pBdr>
              <w:jc w:val="both"/>
            </w:pPr>
          </w:p>
          <w:p w14:paraId="04822B41" w14:textId="77777777" w:rsidR="00E96457" w:rsidRDefault="00B743A3">
            <w:pPr>
              <w:pBdr>
                <w:top w:val="nil"/>
                <w:left w:val="nil"/>
                <w:bottom w:val="nil"/>
                <w:right w:val="nil"/>
                <w:between w:val="nil"/>
              </w:pBdr>
              <w:jc w:val="both"/>
            </w:pPr>
            <w:r>
              <w:t>MOTE</w:t>
            </w:r>
          </w:p>
          <w:p w14:paraId="10C20A66" w14:textId="77777777" w:rsidR="00E96457" w:rsidRDefault="00E96457">
            <w:pPr>
              <w:pBdr>
                <w:top w:val="nil"/>
                <w:left w:val="nil"/>
                <w:bottom w:val="nil"/>
                <w:right w:val="nil"/>
                <w:between w:val="nil"/>
              </w:pBdr>
              <w:jc w:val="both"/>
            </w:pPr>
          </w:p>
          <w:p w14:paraId="7F159DDA" w14:textId="77777777" w:rsidR="00E96457" w:rsidRDefault="00B743A3">
            <w:pPr>
              <w:pBdr>
                <w:top w:val="nil"/>
                <w:left w:val="nil"/>
                <w:bottom w:val="nil"/>
                <w:right w:val="nil"/>
                <w:between w:val="nil"/>
              </w:pBdr>
              <w:jc w:val="both"/>
            </w:pPr>
            <w:r>
              <w:t>Twitter</w:t>
            </w:r>
          </w:p>
        </w:tc>
        <w:tc>
          <w:tcPr>
            <w:tcW w:w="4846" w:type="dxa"/>
          </w:tcPr>
          <w:p w14:paraId="7B55BA3D" w14:textId="77777777" w:rsidR="00E96457" w:rsidRDefault="00B743A3">
            <w:pPr>
              <w:pBdr>
                <w:top w:val="nil"/>
                <w:left w:val="nil"/>
                <w:bottom w:val="nil"/>
                <w:right w:val="nil"/>
                <w:between w:val="nil"/>
              </w:pBdr>
              <w:jc w:val="both"/>
              <w:rPr>
                <w:color w:val="000000"/>
              </w:rPr>
            </w:pPr>
            <w:r>
              <w:rPr>
                <w:color w:val="000000"/>
              </w:rPr>
              <w:t>Pupils follow their daily timetable.</w:t>
            </w:r>
          </w:p>
          <w:p w14:paraId="22D6B4B7" w14:textId="77777777" w:rsidR="00E96457" w:rsidRDefault="00E96457">
            <w:pPr>
              <w:pBdr>
                <w:top w:val="nil"/>
                <w:left w:val="nil"/>
                <w:bottom w:val="nil"/>
                <w:right w:val="nil"/>
                <w:between w:val="nil"/>
              </w:pBdr>
              <w:jc w:val="both"/>
            </w:pPr>
          </w:p>
          <w:p w14:paraId="21DFA261" w14:textId="77777777" w:rsidR="00E96457" w:rsidRDefault="00B743A3">
            <w:pPr>
              <w:pBdr>
                <w:top w:val="nil"/>
                <w:left w:val="nil"/>
                <w:bottom w:val="nil"/>
                <w:right w:val="nil"/>
                <w:between w:val="nil"/>
              </w:pBdr>
              <w:jc w:val="both"/>
            </w:pPr>
            <w:r>
              <w:t>Catch up days</w:t>
            </w:r>
          </w:p>
        </w:tc>
      </w:tr>
    </w:tbl>
    <w:p w14:paraId="1335F8D9" w14:textId="77777777" w:rsidR="00E96457" w:rsidRDefault="00E96457">
      <w:pPr>
        <w:rPr>
          <w:b/>
          <w:u w:val="single"/>
        </w:rPr>
      </w:pPr>
    </w:p>
    <w:p w14:paraId="2A1C2C88" w14:textId="79B9596B" w:rsidR="00E96457" w:rsidRDefault="00B743A3">
      <w:pPr>
        <w:rPr>
          <w:b/>
          <w:u w:val="single"/>
        </w:rPr>
      </w:pPr>
      <w:r>
        <w:rPr>
          <w:b/>
          <w:u w:val="single"/>
        </w:rPr>
        <w:t>Health and Wellbeing</w:t>
      </w:r>
    </w:p>
    <w:tbl>
      <w:tblPr>
        <w:tblStyle w:val="a2"/>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4846"/>
        <w:gridCol w:w="4846"/>
      </w:tblGrid>
      <w:tr w:rsidR="00E96457" w14:paraId="0174EB6E" w14:textId="77777777">
        <w:tc>
          <w:tcPr>
            <w:tcW w:w="4845" w:type="dxa"/>
          </w:tcPr>
          <w:p w14:paraId="15E526D7" w14:textId="77777777" w:rsidR="00E96457" w:rsidRDefault="00B743A3">
            <w:pPr>
              <w:rPr>
                <w:b/>
                <w:color w:val="282828"/>
              </w:rPr>
            </w:pPr>
            <w:r>
              <w:rPr>
                <w:b/>
                <w:color w:val="282828"/>
              </w:rPr>
              <w:t>How did you promote Emotional Health and Wellbeing?</w:t>
            </w:r>
          </w:p>
        </w:tc>
        <w:tc>
          <w:tcPr>
            <w:tcW w:w="4846" w:type="dxa"/>
          </w:tcPr>
          <w:p w14:paraId="130FB9E2" w14:textId="77777777" w:rsidR="00E96457" w:rsidRDefault="00B743A3">
            <w:pPr>
              <w:rPr>
                <w:b/>
                <w:color w:val="282828"/>
              </w:rPr>
            </w:pPr>
            <w:r>
              <w:rPr>
                <w:b/>
                <w:color w:val="282828"/>
              </w:rPr>
              <w:t>How was this monitored?</w:t>
            </w:r>
          </w:p>
        </w:tc>
        <w:tc>
          <w:tcPr>
            <w:tcW w:w="4846" w:type="dxa"/>
          </w:tcPr>
          <w:p w14:paraId="5D5ADA48" w14:textId="77777777" w:rsidR="00E96457" w:rsidRDefault="00B743A3">
            <w:pPr>
              <w:rPr>
                <w:b/>
                <w:color w:val="282828"/>
              </w:rPr>
            </w:pPr>
            <w:r>
              <w:rPr>
                <w:b/>
                <w:color w:val="282828"/>
              </w:rPr>
              <w:t>Is further work required in this area, what will you be doing?</w:t>
            </w:r>
          </w:p>
        </w:tc>
      </w:tr>
      <w:tr w:rsidR="00E96457" w14:paraId="70910763" w14:textId="77777777">
        <w:tc>
          <w:tcPr>
            <w:tcW w:w="4845" w:type="dxa"/>
          </w:tcPr>
          <w:p w14:paraId="7D788451" w14:textId="77777777" w:rsidR="00E96457" w:rsidRDefault="00B743A3">
            <w:pPr>
              <w:rPr>
                <w:color w:val="282828"/>
              </w:rPr>
            </w:pPr>
            <w:r>
              <w:rPr>
                <w:color w:val="282828"/>
              </w:rPr>
              <w:t>ELSA</w:t>
            </w:r>
          </w:p>
          <w:p w14:paraId="137921D3" w14:textId="77777777" w:rsidR="00E96457" w:rsidRDefault="00B743A3">
            <w:pPr>
              <w:rPr>
                <w:color w:val="282828"/>
              </w:rPr>
            </w:pPr>
            <w:r>
              <w:rPr>
                <w:color w:val="282828"/>
              </w:rPr>
              <w:t>Counselling</w:t>
            </w:r>
          </w:p>
          <w:p w14:paraId="29134730" w14:textId="77777777" w:rsidR="00E96457" w:rsidRDefault="00B743A3">
            <w:pPr>
              <w:rPr>
                <w:color w:val="282828"/>
              </w:rPr>
            </w:pPr>
            <w:r>
              <w:rPr>
                <w:color w:val="282828"/>
              </w:rPr>
              <w:t>Thrive emotional support</w:t>
            </w:r>
          </w:p>
          <w:p w14:paraId="639EC45E" w14:textId="77777777" w:rsidR="00E96457" w:rsidRDefault="00B743A3">
            <w:pPr>
              <w:rPr>
                <w:color w:val="282828"/>
              </w:rPr>
            </w:pPr>
            <w:r>
              <w:rPr>
                <w:color w:val="282828"/>
              </w:rPr>
              <w:t>EWO</w:t>
            </w:r>
          </w:p>
          <w:p w14:paraId="5CE0325F" w14:textId="77777777" w:rsidR="00E96457" w:rsidRDefault="00B743A3">
            <w:pPr>
              <w:rPr>
                <w:color w:val="282828"/>
              </w:rPr>
            </w:pPr>
            <w:bookmarkStart w:id="0" w:name="_gjdgxs" w:colFirst="0" w:colLast="0"/>
            <w:bookmarkEnd w:id="0"/>
            <w:r>
              <w:rPr>
                <w:color w:val="282828"/>
              </w:rPr>
              <w:t xml:space="preserve">Vulnerable and critical worker </w:t>
            </w:r>
            <w:proofErr w:type="spellStart"/>
            <w:r>
              <w:rPr>
                <w:color w:val="282828"/>
              </w:rPr>
              <w:t>HuB</w:t>
            </w:r>
            <w:proofErr w:type="spellEnd"/>
          </w:p>
          <w:p w14:paraId="1FF959C1" w14:textId="77777777" w:rsidR="00E96457" w:rsidRDefault="00B743A3">
            <w:pPr>
              <w:rPr>
                <w:color w:val="282828"/>
              </w:rPr>
            </w:pPr>
            <w:r>
              <w:rPr>
                <w:color w:val="282828"/>
              </w:rPr>
              <w:t>Form class online meetings to discuss how pupils are, what’s going well, how can we improve - daily check in.</w:t>
            </w:r>
          </w:p>
          <w:p w14:paraId="3BF50287" w14:textId="77777777" w:rsidR="00E96457" w:rsidRDefault="00B743A3">
            <w:pPr>
              <w:rPr>
                <w:color w:val="282828"/>
              </w:rPr>
            </w:pPr>
            <w:r>
              <w:rPr>
                <w:color w:val="282828"/>
              </w:rPr>
              <w:t>Early Help/Health &amp; Wellbeing Team</w:t>
            </w:r>
          </w:p>
          <w:p w14:paraId="416EBE79" w14:textId="77777777" w:rsidR="00E96457" w:rsidRDefault="00B743A3">
            <w:pPr>
              <w:rPr>
                <w:color w:val="282828"/>
              </w:rPr>
            </w:pPr>
            <w:r>
              <w:rPr>
                <w:color w:val="282828"/>
              </w:rPr>
              <w:lastRenderedPageBreak/>
              <w:t>WACADA</w:t>
            </w:r>
          </w:p>
          <w:p w14:paraId="508E0218" w14:textId="77777777" w:rsidR="00E96457" w:rsidRDefault="00B743A3">
            <w:pPr>
              <w:rPr>
                <w:color w:val="282828"/>
              </w:rPr>
            </w:pPr>
            <w:r>
              <w:rPr>
                <w:color w:val="282828"/>
              </w:rPr>
              <w:t xml:space="preserve">PE class healthy living activities </w:t>
            </w:r>
            <w:proofErr w:type="spellStart"/>
            <w:r>
              <w:rPr>
                <w:color w:val="282828"/>
              </w:rPr>
              <w:t>i.e</w:t>
            </w:r>
            <w:proofErr w:type="spellEnd"/>
            <w:r>
              <w:rPr>
                <w:color w:val="282828"/>
              </w:rPr>
              <w:t xml:space="preserve"> walk a mile a day </w:t>
            </w:r>
            <w:proofErr w:type="spellStart"/>
            <w:r>
              <w:rPr>
                <w:color w:val="282828"/>
              </w:rPr>
              <w:t>etc</w:t>
            </w:r>
            <w:proofErr w:type="spellEnd"/>
            <w:r>
              <w:rPr>
                <w:color w:val="282828"/>
              </w:rPr>
              <w:t xml:space="preserve"> / Joe Wickes style </w:t>
            </w:r>
            <w:proofErr w:type="gramStart"/>
            <w:r>
              <w:rPr>
                <w:color w:val="282828"/>
              </w:rPr>
              <w:t>weekly challenges</w:t>
            </w:r>
            <w:proofErr w:type="gramEnd"/>
          </w:p>
          <w:p w14:paraId="4EAFC453" w14:textId="77777777" w:rsidR="00E96457" w:rsidRDefault="00E96457">
            <w:pPr>
              <w:rPr>
                <w:color w:val="282828"/>
              </w:rPr>
            </w:pPr>
          </w:p>
        </w:tc>
        <w:tc>
          <w:tcPr>
            <w:tcW w:w="4846" w:type="dxa"/>
          </w:tcPr>
          <w:p w14:paraId="480B8FC0" w14:textId="77777777" w:rsidR="00E96457" w:rsidRDefault="00B743A3">
            <w:pPr>
              <w:rPr>
                <w:color w:val="282828"/>
              </w:rPr>
            </w:pPr>
            <w:r>
              <w:rPr>
                <w:color w:val="282828"/>
              </w:rPr>
              <w:lastRenderedPageBreak/>
              <w:t>Weekly emails/ telephone calls/Teams meetings between pastoral, support staff and outside agencies. Weekly updates were provided from support staff highlighting any further concerns that needed to be addressed.</w:t>
            </w:r>
          </w:p>
        </w:tc>
        <w:tc>
          <w:tcPr>
            <w:tcW w:w="4846" w:type="dxa"/>
          </w:tcPr>
          <w:p w14:paraId="7E968C4B" w14:textId="77777777" w:rsidR="00E96457" w:rsidRDefault="00B743A3">
            <w:pPr>
              <w:rPr>
                <w:color w:val="282828"/>
              </w:rPr>
            </w:pPr>
            <w:r>
              <w:rPr>
                <w:color w:val="282828"/>
              </w:rPr>
              <w:t>Continue to monitor and support the learners on their return to school to ensure they are all safe and well.</w:t>
            </w:r>
          </w:p>
        </w:tc>
      </w:tr>
    </w:tbl>
    <w:p w14:paraId="06D561C5" w14:textId="77777777" w:rsidR="00E96457" w:rsidRDefault="00E96457">
      <w:pPr>
        <w:rPr>
          <w:color w:val="282828"/>
        </w:rPr>
      </w:pPr>
    </w:p>
    <w:p w14:paraId="4F2303C6" w14:textId="77777777" w:rsidR="00E96457" w:rsidRDefault="00B743A3">
      <w:pPr>
        <w:rPr>
          <w:b/>
          <w:color w:val="282828"/>
          <w:u w:val="single"/>
        </w:rPr>
      </w:pPr>
      <w:r>
        <w:rPr>
          <w:b/>
          <w:color w:val="282828"/>
          <w:u w:val="single"/>
        </w:rPr>
        <w:t>Innovation</w:t>
      </w:r>
    </w:p>
    <w:tbl>
      <w:tblPr>
        <w:tblStyle w:val="a3"/>
        <w:tblW w:w="14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7"/>
      </w:tblGrid>
      <w:tr w:rsidR="00E96457" w14:paraId="01628B00" w14:textId="77777777">
        <w:tc>
          <w:tcPr>
            <w:tcW w:w="14537" w:type="dxa"/>
          </w:tcPr>
          <w:p w14:paraId="0D549847" w14:textId="77777777" w:rsidR="00E96457" w:rsidRDefault="00B743A3">
            <w:pPr>
              <w:rPr>
                <w:b/>
                <w:color w:val="282828"/>
              </w:rPr>
            </w:pPr>
            <w:r>
              <w:rPr>
                <w:b/>
                <w:color w:val="282828"/>
              </w:rPr>
              <w:t>How else have you gone above and beyond to support your children and families?</w:t>
            </w:r>
          </w:p>
        </w:tc>
      </w:tr>
      <w:tr w:rsidR="00E96457" w14:paraId="50FD2F4C" w14:textId="77777777">
        <w:tc>
          <w:tcPr>
            <w:tcW w:w="14537" w:type="dxa"/>
          </w:tcPr>
          <w:p w14:paraId="3C7B431C" w14:textId="77777777" w:rsidR="00E96457" w:rsidRDefault="00E96457">
            <w:pPr>
              <w:rPr>
                <w:color w:val="282828"/>
              </w:rPr>
            </w:pPr>
          </w:p>
          <w:p w14:paraId="5FCA6748" w14:textId="77777777" w:rsidR="00E96457" w:rsidRDefault="00B743A3">
            <w:pPr>
              <w:rPr>
                <w:color w:val="282828"/>
              </w:rPr>
            </w:pPr>
            <w:r>
              <w:rPr>
                <w:color w:val="282828"/>
              </w:rPr>
              <w:t xml:space="preserve">Using </w:t>
            </w:r>
            <w:proofErr w:type="spellStart"/>
            <w:r>
              <w:rPr>
                <w:color w:val="282828"/>
              </w:rPr>
              <w:t>HuB</w:t>
            </w:r>
            <w:proofErr w:type="spellEnd"/>
            <w:r>
              <w:rPr>
                <w:color w:val="282828"/>
              </w:rPr>
              <w:t xml:space="preserve"> for vulnerable children, MLD, key workers</w:t>
            </w:r>
          </w:p>
          <w:p w14:paraId="72E91FDA" w14:textId="77777777" w:rsidR="00E96457" w:rsidRDefault="00B743A3">
            <w:pPr>
              <w:rPr>
                <w:color w:val="282828"/>
              </w:rPr>
            </w:pPr>
            <w:r>
              <w:rPr>
                <w:color w:val="282828"/>
              </w:rPr>
              <w:t xml:space="preserve">Home visits by staff to ensure learners received laptops, </w:t>
            </w:r>
            <w:proofErr w:type="spellStart"/>
            <w:r>
              <w:rPr>
                <w:color w:val="282828"/>
              </w:rPr>
              <w:t>mifi</w:t>
            </w:r>
            <w:proofErr w:type="spellEnd"/>
            <w:r>
              <w:rPr>
                <w:color w:val="282828"/>
              </w:rPr>
              <w:t xml:space="preserve"> devices</w:t>
            </w:r>
          </w:p>
          <w:p w14:paraId="7477E135" w14:textId="77777777" w:rsidR="00E96457" w:rsidRDefault="00B743A3">
            <w:pPr>
              <w:rPr>
                <w:color w:val="282828"/>
              </w:rPr>
            </w:pPr>
            <w:r>
              <w:rPr>
                <w:color w:val="282828"/>
              </w:rPr>
              <w:t>invited more vulnerable learners and key workers into the hub provision than expected</w:t>
            </w:r>
          </w:p>
          <w:p w14:paraId="3607A790" w14:textId="77777777" w:rsidR="00E96457" w:rsidRDefault="00B743A3">
            <w:pPr>
              <w:rPr>
                <w:color w:val="282828"/>
              </w:rPr>
            </w:pPr>
            <w:r>
              <w:rPr>
                <w:color w:val="282828"/>
              </w:rPr>
              <w:t>Invited year 11 and year 13 learners who did not engage well with learning</w:t>
            </w:r>
          </w:p>
          <w:p w14:paraId="5EB41C26" w14:textId="77777777" w:rsidR="00E96457" w:rsidRDefault="002E010C">
            <w:pPr>
              <w:rPr>
                <w:color w:val="282828"/>
              </w:rPr>
            </w:pPr>
            <w:r>
              <w:rPr>
                <w:color w:val="282828"/>
              </w:rPr>
              <w:t>Delivered</w:t>
            </w:r>
            <w:r w:rsidR="00B743A3">
              <w:rPr>
                <w:color w:val="282828"/>
              </w:rPr>
              <w:t xml:space="preserve"> additional free school meals and food boxes to certain families in need</w:t>
            </w:r>
          </w:p>
          <w:p w14:paraId="3EA8B9AB" w14:textId="77777777" w:rsidR="00E96457" w:rsidRDefault="00B743A3">
            <w:pPr>
              <w:rPr>
                <w:color w:val="282828"/>
              </w:rPr>
            </w:pPr>
            <w:r>
              <w:rPr>
                <w:color w:val="282828"/>
              </w:rPr>
              <w:t>Arranged and delivered art equipment packs for learners without the essentials to take part in online art classes</w:t>
            </w:r>
          </w:p>
          <w:p w14:paraId="69E7A31F" w14:textId="77777777" w:rsidR="00E96457" w:rsidRDefault="00B743A3">
            <w:pPr>
              <w:rPr>
                <w:color w:val="282828"/>
              </w:rPr>
            </w:pPr>
            <w:r>
              <w:rPr>
                <w:color w:val="282828"/>
              </w:rPr>
              <w:t xml:space="preserve">Staff wellbeing check in phone calls and staff wellbeing activities </w:t>
            </w:r>
          </w:p>
          <w:p w14:paraId="7669B978" w14:textId="77777777" w:rsidR="00E96457" w:rsidRDefault="00E96457">
            <w:pPr>
              <w:rPr>
                <w:color w:val="282828"/>
              </w:rPr>
            </w:pPr>
          </w:p>
        </w:tc>
      </w:tr>
    </w:tbl>
    <w:p w14:paraId="1C0C5672" w14:textId="77777777" w:rsidR="00E96457" w:rsidRDefault="00E96457">
      <w:pPr>
        <w:rPr>
          <w:color w:val="282828"/>
        </w:rPr>
      </w:pPr>
    </w:p>
    <w:sectPr w:rsidR="00E96457">
      <w:headerReference w:type="default" r:id="rId7"/>
      <w:footerReference w:type="default" r:id="rId8"/>
      <w:pgSz w:w="16838" w:h="11906" w:orient="landscape"/>
      <w:pgMar w:top="1134" w:right="851"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CBFC" w14:textId="77777777" w:rsidR="00B743A3" w:rsidRDefault="00B743A3">
      <w:r>
        <w:separator/>
      </w:r>
    </w:p>
  </w:endnote>
  <w:endnote w:type="continuationSeparator" w:id="0">
    <w:p w14:paraId="0D2C4DB1" w14:textId="77777777" w:rsidR="00B743A3" w:rsidRDefault="00B7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F73C" w14:textId="77777777" w:rsidR="00E96457" w:rsidRDefault="00B743A3">
    <w:pPr>
      <w:pBdr>
        <w:top w:val="nil"/>
        <w:left w:val="nil"/>
        <w:bottom w:val="nil"/>
        <w:right w:val="nil"/>
        <w:between w:val="nil"/>
      </w:pBdr>
      <w:tabs>
        <w:tab w:val="center" w:pos="4513"/>
        <w:tab w:val="right" w:pos="9026"/>
      </w:tabs>
      <w:jc w:val="center"/>
      <w:rPr>
        <w:b/>
        <w:color w:val="000000"/>
      </w:rPr>
    </w:pPr>
    <w:r>
      <w:rPr>
        <w:b/>
        <w:color w:val="000000"/>
      </w:rPr>
      <w:t>___________________________________________________________</w:t>
    </w:r>
  </w:p>
  <w:p w14:paraId="66F86A1B" w14:textId="24571FC5" w:rsidR="00E96457" w:rsidRDefault="00B743A3" w:rsidP="00DF106A">
    <w:pPr>
      <w:pBdr>
        <w:top w:val="nil"/>
        <w:left w:val="nil"/>
        <w:bottom w:val="nil"/>
        <w:right w:val="nil"/>
        <w:between w:val="nil"/>
      </w:pBdr>
      <w:tabs>
        <w:tab w:val="center" w:pos="4513"/>
        <w:tab w:val="right" w:pos="9026"/>
      </w:tabs>
      <w:jc w:val="center"/>
      <w:rPr>
        <w:color w:val="000000"/>
      </w:rPr>
    </w:pPr>
    <w:r>
      <w:rPr>
        <w:b/>
        <w:color w:val="000000"/>
      </w:rPr>
      <w:t>Office:</w:t>
    </w:r>
    <w:r>
      <w:rPr>
        <w:color w:val="000000"/>
      </w:rPr>
      <w:t xml:space="preserve">  01494 866099</w:t>
    </w:r>
  </w:p>
  <w:p w14:paraId="630B77D5" w14:textId="77777777" w:rsidR="00E96457" w:rsidRDefault="00B743A3">
    <w:pPr>
      <w:pBdr>
        <w:top w:val="nil"/>
        <w:left w:val="nil"/>
        <w:bottom w:val="nil"/>
        <w:right w:val="nil"/>
        <w:between w:val="nil"/>
      </w:pBdr>
      <w:tabs>
        <w:tab w:val="center" w:pos="4513"/>
        <w:tab w:val="right" w:pos="9026"/>
      </w:tabs>
      <w:jc w:val="center"/>
      <w:rPr>
        <w:b/>
        <w:color w:val="000000"/>
      </w:rPr>
    </w:pPr>
    <w:r>
      <w:rPr>
        <w:b/>
        <w:color w:val="000000"/>
        <w:sz w:val="22"/>
        <w:szCs w:val="22"/>
      </w:rPr>
      <w:t>www.iifwales.com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131B" w14:textId="77777777" w:rsidR="00B743A3" w:rsidRDefault="00B743A3">
      <w:r>
        <w:separator/>
      </w:r>
    </w:p>
  </w:footnote>
  <w:footnote w:type="continuationSeparator" w:id="0">
    <w:p w14:paraId="3BE6B611" w14:textId="77777777" w:rsidR="00B743A3" w:rsidRDefault="00B7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CADC" w14:textId="77777777" w:rsidR="00E96457" w:rsidRDefault="00B743A3">
    <w:pPr>
      <w:pBdr>
        <w:top w:val="nil"/>
        <w:left w:val="nil"/>
        <w:bottom w:val="nil"/>
        <w:right w:val="nil"/>
        <w:between w:val="nil"/>
      </w:pBdr>
      <w:tabs>
        <w:tab w:val="center" w:pos="4513"/>
        <w:tab w:val="right" w:pos="9026"/>
      </w:tabs>
      <w:rPr>
        <w:color w:val="000000"/>
        <w:sz w:val="22"/>
        <w:szCs w:val="22"/>
      </w:rPr>
    </w:pPr>
    <w:r>
      <w:rPr>
        <w:noProof/>
      </w:rPr>
      <w:drawing>
        <wp:anchor distT="0" distB="0" distL="114300" distR="114300" simplePos="0" relativeHeight="251658240" behindDoc="0" locked="0" layoutInCell="1" hidden="0" allowOverlap="1" wp14:anchorId="2C959DA4" wp14:editId="02CD6EEE">
          <wp:simplePos x="0" y="0"/>
          <wp:positionH relativeFrom="column">
            <wp:posOffset>-81279</wp:posOffset>
          </wp:positionH>
          <wp:positionV relativeFrom="paragraph">
            <wp:posOffset>-361949</wp:posOffset>
          </wp:positionV>
          <wp:extent cx="1327150" cy="10001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662" b="14975"/>
                  <a:stretch>
                    <a:fillRect/>
                  </a:stretch>
                </pic:blipFill>
                <pic:spPr>
                  <a:xfrm>
                    <a:off x="0" y="0"/>
                    <a:ext cx="1327150" cy="1000125"/>
                  </a:xfrm>
                  <a:prstGeom prst="rect">
                    <a:avLst/>
                  </a:prstGeom>
                  <a:ln/>
                </pic:spPr>
              </pic:pic>
            </a:graphicData>
          </a:graphic>
        </wp:anchor>
      </w:drawing>
    </w:r>
  </w:p>
  <w:p w14:paraId="476143A5" w14:textId="77777777" w:rsidR="00E96457" w:rsidRDefault="00E96457">
    <w:pPr>
      <w:pBdr>
        <w:top w:val="nil"/>
        <w:left w:val="nil"/>
        <w:bottom w:val="nil"/>
        <w:right w:val="nil"/>
        <w:between w:val="nil"/>
      </w:pBdr>
      <w:tabs>
        <w:tab w:val="center" w:pos="4513"/>
        <w:tab w:val="right" w:pos="9026"/>
      </w:tabs>
      <w:rPr>
        <w:color w:val="000000"/>
        <w:sz w:val="22"/>
        <w:szCs w:val="22"/>
      </w:rPr>
    </w:pPr>
  </w:p>
  <w:p w14:paraId="796CF617" w14:textId="77777777" w:rsidR="00E96457" w:rsidRDefault="00E96457">
    <w:pPr>
      <w:pBdr>
        <w:top w:val="nil"/>
        <w:left w:val="nil"/>
        <w:bottom w:val="nil"/>
        <w:right w:val="nil"/>
        <w:between w:val="nil"/>
      </w:pBdr>
      <w:tabs>
        <w:tab w:val="center" w:pos="4513"/>
        <w:tab w:val="right" w:pos="9026"/>
      </w:tabs>
      <w:rPr>
        <w:color w:val="000000"/>
        <w:sz w:val="22"/>
        <w:szCs w:val="22"/>
      </w:rPr>
    </w:pPr>
  </w:p>
  <w:p w14:paraId="21983FFF" w14:textId="77777777" w:rsidR="00E96457" w:rsidRDefault="00E96457">
    <w:pPr>
      <w:pBdr>
        <w:top w:val="nil"/>
        <w:left w:val="nil"/>
        <w:bottom w:val="nil"/>
        <w:right w:val="nil"/>
        <w:between w:val="nil"/>
      </w:pBdr>
      <w:tabs>
        <w:tab w:val="center" w:pos="4513"/>
        <w:tab w:val="right" w:pos="9026"/>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508CB"/>
    <w:multiLevelType w:val="multilevel"/>
    <w:tmpl w:val="04DA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57"/>
    <w:rsid w:val="002E010C"/>
    <w:rsid w:val="00520690"/>
    <w:rsid w:val="00B743A3"/>
    <w:rsid w:val="00DF106A"/>
    <w:rsid w:val="00E9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28D3"/>
  <w15:docId w15:val="{A94B44C9-54CD-9044-B3FE-A4AB3181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DF106A"/>
    <w:pPr>
      <w:tabs>
        <w:tab w:val="center" w:pos="4513"/>
        <w:tab w:val="right" w:pos="9026"/>
      </w:tabs>
    </w:pPr>
  </w:style>
  <w:style w:type="character" w:customStyle="1" w:styleId="HeaderChar">
    <w:name w:val="Header Char"/>
    <w:basedOn w:val="DefaultParagraphFont"/>
    <w:link w:val="Header"/>
    <w:uiPriority w:val="99"/>
    <w:rsid w:val="00DF106A"/>
  </w:style>
  <w:style w:type="paragraph" w:styleId="Footer">
    <w:name w:val="footer"/>
    <w:basedOn w:val="Normal"/>
    <w:link w:val="FooterChar"/>
    <w:uiPriority w:val="99"/>
    <w:unhideWhenUsed/>
    <w:rsid w:val="00DF106A"/>
    <w:pPr>
      <w:tabs>
        <w:tab w:val="center" w:pos="4513"/>
        <w:tab w:val="right" w:pos="9026"/>
      </w:tabs>
    </w:pPr>
  </w:style>
  <w:style w:type="character" w:customStyle="1" w:styleId="FooterChar">
    <w:name w:val="Footer Char"/>
    <w:basedOn w:val="DefaultParagraphFont"/>
    <w:link w:val="Footer"/>
    <w:uiPriority w:val="99"/>
    <w:rsid w:val="00DF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King</cp:lastModifiedBy>
  <cp:revision>2</cp:revision>
  <dcterms:created xsi:type="dcterms:W3CDTF">2021-09-28T11:32:00Z</dcterms:created>
  <dcterms:modified xsi:type="dcterms:W3CDTF">2021-09-28T11:32:00Z</dcterms:modified>
</cp:coreProperties>
</file>